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3" w:rsidRPr="0025686F" w:rsidRDefault="00A454B3" w:rsidP="00A454B3">
      <w:pPr>
        <w:pStyle w:val="af7"/>
        <w:tabs>
          <w:tab w:val="left" w:pos="9214"/>
          <w:tab w:val="left" w:pos="9356"/>
        </w:tabs>
        <w:ind w:right="142"/>
        <w:jc w:val="center"/>
        <w:rPr>
          <w:b/>
        </w:rPr>
      </w:pPr>
      <w:r w:rsidRPr="0025686F">
        <w:rPr>
          <w:b/>
        </w:rPr>
        <w:t>Поради батькам пятикласників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7. Основними помічниками у складних ситуаціях є терпіння, увага, розуміння.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 w:rsidRPr="0025686F">
        <w:rPr>
          <w:sz w:val="28"/>
          <w:szCs w:val="28"/>
          <w:lang w:val="uk-UA"/>
        </w:rPr>
        <w:br/>
        <w:t xml:space="preserve">Не пов'язуйте оцінки за успішність дитини зі своєю системою покарань і заохочень. 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A454B3" w:rsidRPr="0025686F" w:rsidRDefault="00A454B3" w:rsidP="00A454B3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A454B3" w:rsidRPr="0025686F" w:rsidRDefault="00A454B3" w:rsidP="00A454B3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74728B" w:rsidRPr="00A454B3" w:rsidRDefault="00A454B3" w:rsidP="00A454B3">
      <w:pPr>
        <w:rPr>
          <w:lang w:val="ru-RU"/>
        </w:rPr>
      </w:pPr>
      <w:r>
        <w:rPr>
          <w:sz w:val="28"/>
          <w:szCs w:val="28"/>
          <w:lang w:val="uk-UA"/>
        </w:rPr>
        <w:t xml:space="preserve"> </w:t>
      </w:r>
    </w:p>
    <w:sectPr w:rsidR="0074728B" w:rsidRPr="00A454B3" w:rsidSect="00A454B3">
      <w:pgSz w:w="11906" w:h="16838"/>
      <w:pgMar w:top="850" w:right="28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4B3"/>
    <w:rsid w:val="004E0404"/>
    <w:rsid w:val="0074728B"/>
    <w:rsid w:val="00A454B3"/>
    <w:rsid w:val="00AD0B08"/>
    <w:rsid w:val="00C77A83"/>
    <w:rsid w:val="00E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77A83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7A83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3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A83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A83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A83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A83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A83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A83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A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7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7A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7A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7A83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C77A83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a5">
    <w:name w:val="Назва Знак"/>
    <w:basedOn w:val="a0"/>
    <w:link w:val="a4"/>
    <w:uiPriority w:val="10"/>
    <w:rsid w:val="00C77A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7A83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7">
    <w:name w:val="Підзаголовок Знак"/>
    <w:basedOn w:val="a0"/>
    <w:link w:val="a6"/>
    <w:uiPriority w:val="11"/>
    <w:rsid w:val="00C77A8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7A83"/>
    <w:rPr>
      <w:b/>
      <w:bCs/>
      <w:spacing w:val="0"/>
    </w:rPr>
  </w:style>
  <w:style w:type="character" w:styleId="a9">
    <w:name w:val="Emphasis"/>
    <w:uiPriority w:val="20"/>
    <w:qFormat/>
    <w:rsid w:val="00C77A8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77A83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ab">
    <w:name w:val="Без інтервалів Знак"/>
    <w:basedOn w:val="a0"/>
    <w:link w:val="aa"/>
    <w:uiPriority w:val="1"/>
    <w:rsid w:val="00C77A83"/>
  </w:style>
  <w:style w:type="paragraph" w:styleId="ac">
    <w:name w:val="List Paragraph"/>
    <w:basedOn w:val="a"/>
    <w:uiPriority w:val="34"/>
    <w:qFormat/>
    <w:rsid w:val="00C77A83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C77A83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bidi="en-US"/>
    </w:rPr>
  </w:style>
  <w:style w:type="character" w:customStyle="1" w:styleId="ae">
    <w:name w:val="Цитація Знак"/>
    <w:basedOn w:val="a0"/>
    <w:link w:val="ad"/>
    <w:uiPriority w:val="29"/>
    <w:rsid w:val="00C77A83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77A83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0">
    <w:name w:val="Насичена цитата Знак"/>
    <w:basedOn w:val="a0"/>
    <w:link w:val="af"/>
    <w:uiPriority w:val="30"/>
    <w:rsid w:val="00C77A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C77A8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C77A8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77A83"/>
    <w:rPr>
      <w:smallCaps/>
    </w:rPr>
  </w:style>
  <w:style w:type="character" w:styleId="af4">
    <w:name w:val="Intense Reference"/>
    <w:uiPriority w:val="32"/>
    <w:qFormat/>
    <w:rsid w:val="00C77A83"/>
    <w:rPr>
      <w:b/>
      <w:bCs/>
      <w:smallCaps/>
      <w:color w:val="auto"/>
    </w:rPr>
  </w:style>
  <w:style w:type="character" w:styleId="af5">
    <w:name w:val="Book Title"/>
    <w:uiPriority w:val="33"/>
    <w:qFormat/>
    <w:rsid w:val="00C77A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77A83"/>
    <w:pPr>
      <w:outlineLvl w:val="9"/>
    </w:pPr>
  </w:style>
  <w:style w:type="paragraph" w:styleId="af7">
    <w:name w:val="Body Text"/>
    <w:basedOn w:val="a"/>
    <w:link w:val="af8"/>
    <w:rsid w:val="00A454B3"/>
    <w:pPr>
      <w:widowControl/>
      <w:autoSpaceDE/>
      <w:autoSpaceDN/>
      <w:adjustRightInd/>
      <w:jc w:val="both"/>
    </w:pPr>
    <w:rPr>
      <w:noProof/>
      <w:sz w:val="28"/>
      <w:szCs w:val="28"/>
      <w:lang w:val="uk-UA" w:eastAsia="ru-RU"/>
    </w:rPr>
  </w:style>
  <w:style w:type="character" w:customStyle="1" w:styleId="af8">
    <w:name w:val="Основний текст Знак"/>
    <w:basedOn w:val="a0"/>
    <w:link w:val="af7"/>
    <w:rsid w:val="00A454B3"/>
    <w:rPr>
      <w:rFonts w:ascii="Times New Roman" w:eastAsia="Calibri" w:hAnsi="Times New Roman" w:cs="Times New Roman"/>
      <w:noProof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1856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2013-06-14T06:53:00Z</cp:lastPrinted>
  <dcterms:created xsi:type="dcterms:W3CDTF">2013-06-14T06:47:00Z</dcterms:created>
  <dcterms:modified xsi:type="dcterms:W3CDTF">2013-06-14T06:57:00Z</dcterms:modified>
</cp:coreProperties>
</file>